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Фіалка і Бур’ян</w:t>
      </w:r>
    </w:p>
    <w:p>
      <w:r>
        <w:br/>
        <w:t xml:space="preserve"> Веселая весна була;&lt;br /&gt;</w:t>
        <w:br/>
        <w:t>Зазеленів вишневенький садочок;&lt;br /&gt;</w:t>
        <w:br/>
        <w:t>Пахучая Фіалка розцвіла&lt;br /&gt;</w:t>
        <w:br/>
        <w:t>І звеселила свій куточок.&lt;br /&gt;</w:t>
        <w:br/>
        <w:t>Де взявсь Бур’ян, насіявся кругом&lt;br /&gt;</w:t>
        <w:br/>
        <w:t>І квітку бідную понівечив він дуже:&lt;br /&gt;</w:t>
        <w:br/>
        <w:t>Не та краса, і пахне бур’яном;&lt;br /&gt;</w:t>
        <w:br/>
        <w:t>А Бур’яну про те й байдуже,&lt;br /&gt;</w:t>
        <w:br/>
        <w:t>Ще й хвастать заходивсь,&lt;br /&gt;</w:t>
        <w:br/>
        <w:t>Барвінкові хваливсь:&lt;br /&gt;</w:t>
        <w:br/>
        <w:t>— А що, Барвіночку хрещатий,&lt;br /&gt;</w:t>
        <w:br/>
        <w:t>Яка краса у нас цвіте! —&lt;br /&gt;</w:t>
        <w:br/>
        <w:t>Барвінок так сказав на те:&lt;br /&gt;</w:t>
        <w:br/>
        <w:t>— Цвісти між бур’яном — бодай би не діждати!&lt;br /&gt;</w:t>
        <w:br/>
        <w:t>На ввесь садок одна, та не людна;&lt;br /&gt;</w:t>
        <w:br/>
        <w:t>Дала красу веселая весна,&lt;br /&gt;</w:t>
        <w:br/>
        <w:t>Та не дала їй долі.-&lt;br /&gt;</w:t>
        <w:br/>
        <w:t>Прийшов Хазяїн, поглядів,-&lt;br /&gt;</w:t>
        <w:br/>
        <w:t>Давно в садочку був, загаявся у полі,-&lt;br /&gt;</w:t>
        <w:br/>
        <w:t>Розсердився і косу ухопив…&lt;br /&gt;</w:t>
        <w:br/>
        <w:t>Черк-черк — і ввесь Бур’ян зваливсь,&lt;br /&gt;</w:t>
        <w:br/>
        <w:t>І в Бур’яні Фіалка полягла…&lt;br /&gt;</w:t>
        <w:br/>
        <w:t>На безталанную Барвінок подививсь&lt;br /&gt;</w:t>
        <w:br/>
        <w:t>І жалібно промовив: "Одцвіла!"</w:t>
      </w:r>
    </w:p>
    <w:p>
      <w:r>
        <w:br/>
        <w:t>У мене Правда гостювала&lt;br /&gt;</w:t>
        <w:br/>
        <w:t>І баєчку подарувала,&lt;br /&gt;</w:t>
        <w:br/>
        <w:t>Щоб передав я всім,&lt;br /&gt;</w:t>
        <w:br/>
        <w:t>Найбільше молодим:&lt;br /&gt;</w:t>
        <w:br/>
        <w:t>Погане панібратство шкодить&lt;br /&gt;</w:t>
        <w:br/>
        <w:t>І доброго нінащо зводить.&lt;br /&gt;</w:t>
        <w:br/>
        <w:t>1891.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Фіалка і Бур’ян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