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потрібно інших слів...</w:t>
      </w:r>
    </w:p>
    <w:p>
      <w:r>
        <w:br/>
        <w:t xml:space="preserve"> Я знаю, що потрібно інших слів.&lt;br /&gt;</w:t>
        <w:br/>
        <w:t>Не грішних цих, що — стерті, як монета,&lt;br /&gt;</w:t>
        <w:br/>
        <w:t>Не мертвих цих, що в життьовому злі&lt;br /&gt;</w:t>
        <w:br/>
        <w:t>Свій трупний яд ховають для поета.</w:t>
      </w:r>
    </w:p>
    <w:p>
      <w:r>
        <w:br/>
        <w:t>Така доба, такий рвучкий розлив!&lt;br /&gt;</w:t>
        <w:br/>
        <w:t>Та не убгать в закінченість сонета&lt;br /&gt;</w:t>
        <w:br/>
        <w:t>Цей вир, і корчі, жили і вузли,&lt;br /&gt;</w:t>
        <w:br/>
        <w:t>Цей лютий пруг назустріч темним метам.</w:t>
      </w:r>
    </w:p>
    <w:p>
      <w:r>
        <w:br/>
        <w:t>Я знаю, що колись, в вечірній час,&lt;br /&gt;</w:t>
        <w:br/>
        <w:t>Здивований нащадок усміхнеться&lt;br /&gt;</w:t>
        <w:br/>
        <w:t>На неміч строф, на вбожество окрас,&lt;br /&gt;</w:t>
        <w:br/>
        <w:t>На наших Юліянів і Люкрецій...</w:t>
      </w:r>
    </w:p>
    <w:p>
      <w:r>
        <w:br/>
        <w:t>Гула найнеповторніша із діб,&lt;br /&gt;</w:t>
        <w:br/>
        <w:t>Та не почув нічого людський дріб.</w:t>
      </w:r>
    </w:p>
    <w:p>
      <w:r>
        <w:br/>
        <w:t>4.03.1930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потрібно інших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