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Коляда</w:t>
      </w:r>
    </w:p>
    <w:p>
      <w:r>
        <w:br/>
        <w:t xml:space="preserve"> До маленької Звенислави прийшла коляда&lt;br /&gt;</w:t>
        <w:br/>
        <w:t>із звіздарем і торбою, що все помістить.&lt;br /&gt;</w:t>
        <w:br/>
        <w:t>Мучить Звенислава бабусю: дай і дай&lt;br /&gt;</w:t>
        <w:br/>
        <w:t>з ялинки ночі медівник місяця!</w:t>
      </w:r>
    </w:p>
    <w:p>
      <w:r>
        <w:br/>
        <w:t>Покотилися зайчики — обкачані в снігу клубки&lt;br /&gt;</w:t>
        <w:br/>
        <w:t>і давай Звениславі нахиляти ялицю.&lt;br /&gt;</w:t>
        <w:br/>
        <w:t>А місяць, звичайно, з того всього кпить,&lt;br /&gt;</w:t>
        <w:br/>
        <w:t>бо підв’язаний міцно на золотій нитці.</w:t>
      </w:r>
    </w:p>
    <w:p>
      <w:r>
        <w:br/>
        <w:t>Тільки осипається скляного снігу слюда,&lt;br /&gt;</w:t>
        <w:br/>
        <w:t>і зірка, як куля, стовклася на площі міста.&lt;br /&gt;</w:t>
        <w:br/>
        <w:t>Перший раз до Звенислави прийшла коляда&lt;br /&gt;</w:t>
        <w:br/>
        <w:t>із звіздарем і торбою, що дива містить.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Коляда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