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Красуня</w:t>
      </w:r>
    </w:p>
    <w:p>
      <w:r>
        <w:br/>
        <w:t xml:space="preserve"> Все в ній гармонія, все диво,&lt;br /&gt;</w:t>
        <w:br/>
        <w:t>Все пристрастям чуже земним;&lt;br /&gt;</w:t>
        <w:br/>
        <w:t>Вона покоїться стидливо&lt;br /&gt;</w:t>
        <w:br/>
        <w:t>В краси величчі крижанім;&lt;br /&gt;</w:t>
        <w:br/>
        <w:t>Вона круг себе поглядає:&lt;br /&gt;</w:t>
        <w:br/>
        <w:t>Суперниць, подруг їй нема;&lt;br /&gt;</w:t>
        <w:br/>
        <w:t>Красунь уславлених юрма&lt;br /&gt;</w:t>
        <w:br/>
        <w:t>В її промінні погасає.</w:t>
      </w:r>
    </w:p>
    <w:p>
      <w:r>
        <w:br/>
        <w:t>Хоч би куди ти поспішав,&lt;br /&gt;</w:t>
        <w:br/>
        <w:t>Хай і до радощів кохання,&lt;br /&gt;</w:t>
        <w:br/>
        <w:t>Якого б в серці не плекав&lt;br /&gt;</w:t>
        <w:br/>
        <w:t>Ти потаємного бажання,—&lt;br /&gt;</w:t>
        <w:br/>
        <w:t>Її зустрівши, станеш ти,&lt;br /&gt;</w:t>
        <w:br/>
        <w:t>Зніяковівши мимовільно,&lt;br /&gt;</w:t>
        <w:br/>
        <w:t>Щоб уклонитись богомільно&lt;br /&gt;</w:t>
        <w:br/>
        <w:t>Ясній святині красоти.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Красуня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