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Липова алея</w:t>
      </w:r>
    </w:p>
    <w:p>
      <w:r>
        <w:br/>
        <w:t xml:space="preserve"> Ворота з райдугою арки.&lt;br /&gt;</w:t>
        <w:br/>
        <w:t>Горби, луги, ліси, вівси.&lt;br /&gt;</w:t>
        <w:br/>
        <w:t>Сутемрява і холод парку.&lt;br /&gt;</w:t>
        <w:br/>
        <w:t>Будинок дивної краси.</w:t>
      </w:r>
    </w:p>
    <w:p>
      <w:r>
        <w:br/>
        <w:t>Там липи в декілька обхватів&lt;br /&gt;</w:t>
        <w:br/>
        <w:t>Справляють в сутіні алей,&lt;br /&gt;</w:t>
        <w:br/>
        <w:t>В обійми кронами зілляті,&lt;br /&gt;</w:t>
        <w:br/>
        <w:t>Свій двохсотлітній ювілей.</w:t>
      </w:r>
    </w:p>
    <w:p>
      <w:r>
        <w:br/>
        <w:t>Вгорі — склепіння густолисте.&lt;br /&gt;</w:t>
        <w:br/>
        <w:t>Внизу — лужок та квітники,&lt;br /&gt;</w:t>
        <w:br/>
        <w:t>Що їх стежини променисті&lt;br /&gt;</w:t>
        <w:br/>
        <w:t>Перетинають навпрямки.</w:t>
      </w:r>
    </w:p>
    <w:p>
      <w:r>
        <w:br/>
        <w:t>Під липами, як в підземеллі,&lt;br /&gt;</w:t>
        <w:br/>
        <w:t>Ні цятки світла день при дні,&lt;br /&gt;</w:t>
        <w:br/>
        <w:t>І тільки отвором тунелю&lt;br /&gt;</w:t>
        <w:br/>
        <w:t>Світліє вихід вдалині.</w:t>
      </w:r>
    </w:p>
    <w:p>
      <w:r>
        <w:br/>
        <w:t>Та настає пора цвітіння,&lt;br /&gt;</w:t>
        <w:br/>
        <w:t>І розливається навкруг&lt;br /&gt;</w:t>
        <w:br/>
        <w:t>Квітучих лип разом із тінню&lt;br /&gt;</w:t>
        <w:br/>
        <w:t>Невідворотний їхній дух.</w:t>
      </w:r>
    </w:p>
    <w:p>
      <w:r>
        <w:br/>
        <w:t>Як не вдихай цей дух, ніколи&lt;br /&gt;</w:t>
        <w:br/>
        <w:t>Не пощастить його збагнуть.&lt;br /&gt;</w:t>
        <w:br/>
        <w:t>Він незбагненний, тільки бджоли&lt;br /&gt;</w:t>
        <w:br/>
        <w:t>Збагнути можуть його суть.</w:t>
      </w:r>
    </w:p>
    <w:p>
      <w:r>
        <w:br/>
        <w:t>Це він, проймаючи в ці миги&lt;br /&gt;</w:t>
        <w:br/>
        <w:t>Всю душу, мов солодка дрож,&lt;br /&gt;</w:t>
        <w:br/>
        <w:t>Становить зміст і тему книги&lt;br /&gt;</w:t>
        <w:br/>
        <w:t>В оправі клумб та огорож,</w:t>
      </w:r>
    </w:p>
    <w:p>
      <w:r>
        <w:br/>
        <w:t>Де на важких, загуслих вітах&lt;br /&gt;</w:t>
        <w:br/>
        <w:t>Згори, крізь їхню непроглядь,&lt;br /&gt;</w:t>
        <w:br/>
        <w:t>У воскових накрапах квіти,&lt;br /&gt;</w:t>
        <w:br/>
        <w:t>Дощем запалені, горять.</w:t>
      </w:r>
    </w:p>
    <w:p>
      <w:r>
        <w:br/>
        <w:t>1957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Липова алея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