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Нічний крик ворона</w:t>
      </w:r>
    </w:p>
    <w:p>
      <w:r>
        <w:br/>
        <w:t xml:space="preserve"> Під жовтими хмарами&lt;br /&gt;</w:t>
        <w:br/>
        <w:t>ворон над містом кричить,</w:t>
      </w:r>
    </w:p>
    <w:p>
      <w:r>
        <w:br/>
        <w:t>Притулку шукає на дереві&lt;br /&gt;</w:t>
        <w:br/>
        <w:t>ніч одпочить.</w:t>
      </w:r>
    </w:p>
    <w:p>
      <w:r>
        <w:br/>
        <w:t>А жінка з Цзіньчжоу&lt;br /&gt;</w:t>
        <w:br/>
        <w:t>од кросен своїх не встає,</w:t>
      </w:r>
    </w:p>
    <w:p>
      <w:r>
        <w:br/>
        <w:t>Прозору парчу&lt;br /&gt;</w:t>
        <w:br/>
        <w:t>невідомо для кого снує.</w:t>
      </w:r>
    </w:p>
    <w:p>
      <w:r>
        <w:br/>
        <w:t>Спинила свій човник,&lt;br /&gt;</w:t>
        <w:br/>
        <w:t>а ниті пливуть золоті...</w:t>
      </w:r>
    </w:p>
    <w:p>
      <w:r>
        <w:br/>
        <w:t>Як гірко їй ніч ночувати&lt;br /&gt;</w:t>
        <w:br/>
        <w:t>в журбі й самоті!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Нічний крик ворона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