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Почтальон</w:t>
      </w:r>
    </w:p>
    <w:p>
      <w:r>
        <w:br/>
        <w:t xml:space="preserve"> Скачет, форменно одет,&lt;br /&gt;</w:t>
        <w:br/>
        <w:t>Вестник радостей и бед.&lt;br /&gt;</w:t>
        <w:br/>
        <w:t>Сумка черная на нем,&lt;br /&gt;</w:t>
        <w:br/>
        <w:t>Кивер с бронзовым орлом.</w:t>
      </w:r>
    </w:p>
    <w:p>
      <w:r>
        <w:br/>
        <w:t>Сумка с виду хоть мала —&lt;br /&gt;</w:t>
        <w:br/>
        <w:t>Много в ней добра и зла:&lt;br /&gt;</w:t>
        <w:br/>
        <w:t>Часто рядом там лежит&lt;br /&gt;</w:t>
        <w:br/>
        <w:t>И банкротство и кредит;</w:t>
      </w:r>
    </w:p>
    <w:p>
      <w:r>
        <w:br/>
        <w:t>Клятвы ложные друзей,&lt;br /&gt;</w:t>
        <w:br/>
        <w:t>Бред влюбленного о ней,&lt;br /&gt;</w:t>
        <w:br/>
        <w:t>Без расчетов — так, сплеча —&lt;br /&gt;</w:t>
        <w:br/>
        <w:t>Спесь и гордость богача,</w:t>
      </w:r>
    </w:p>
    <w:p>
      <w:r>
        <w:br/>
        <w:t>И педанта чепуха,&lt;br /&gt;</w:t>
        <w:br/>
        <w:t>Голос вкрадчивый греха,&lt;br /&gt;</w:t>
        <w:br/>
        <w:t>И невинности привет.&lt;br /&gt;</w:t>
        <w:br/>
        <w:t>И чего в той сумке нет!</w:t>
      </w:r>
    </w:p>
    <w:p>
      <w:r>
        <w:br/>
        <w:t>Будто посланный судьбой,&lt;br /&gt;</w:t>
        <w:br/>
        <w:t>Беспристрастною рукой&lt;br /&gt;</w:t>
        <w:br/>
        <w:t>Радость, горе, смех и стон&lt;br /&gt;</w:t>
        <w:br/>
        <w:t>Рассыпает почтальон.</w:t>
      </w:r>
    </w:p>
    <w:p>
      <w:r>
        <w:br/>
        <w:t>Он весь город обскакал;&lt;br /&gt;</w:t>
        <w:br/>
        <w:t>Конь едва идет — устал.&lt;br /&gt;</w:t>
        <w:br/>
        <w:t>Равнодушно вестник мой&lt;br /&gt;</w:t>
        <w:br/>
        <w:t>Возвращается домой.</w:t>
      </w:r>
    </w:p>
    <w:p>
      <w:r>
        <w:br/>
        <w:t>А где был он, может быть,&lt;br /&gt;</w:t>
        <w:br/>
        <w:t>Станут долго слезы лить&lt;br /&gt;</w:t>
        <w:br/>
        <w:t>О потерянных друзьях,&lt;br /&gt;</w:t>
        <w:br/>
        <w:t>О несбывшихся мечтах...</w:t>
      </w:r>
    </w:p>
    <w:p>
      <w:r>
        <w:br/>
        <w:t>Или в радости живой&lt;br /&gt;</w:t>
        <w:br/>
        <w:t>Лить шампанское рекой...&lt;br /&gt;</w:t>
        <w:br/>
        <w:t>Где ж волшебник-почтальон?&lt;br /&gt;</w:t>
        <w:br/>
        <w:t>Дома спит в чулане он.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Почтальон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