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</w:t>
      </w:r>
    </w:p>
    <w:p>
      <w:r>
        <w:br/>
        <w:t xml:space="preserve"> &lt;p&gt;Спереду обдертий хлопчик, з біленьким коміром під шиєю. У руках держить чорний хрест і все глядить на нього. За ним такі самі чотири хлопчики несуть труну. На її вічку білий тоненький хрестик, а ціла вона синя. В головах труни прибитий віночок із жовто-брудних цвітів. З оцих самих, що ростуть попри каміння на подвір'ях кам'яничних. Такий віночок, як калачик бідного мужика, що дає в церкві за простибіг.</w:t>
      </w:r>
    </w:p>
    <w:p>
      <w:r>
        <w:br/>
        <w:t>За труною плететься кілька жінок. По них не знати, котра молода, а котра стара. В руках тримають малі, погаслі свічки. Під пахами несуть напівзів'ялі вазоники. То ті марні цвіти, що ніколи сонця задосить не мають і все з одного боку брудно-зелені, а з другого ясно-жовті.</w:t>
      </w:r>
    </w:p>
    <w:p>
      <w:r>
        <w:br/>
        <w:t>Під ногами мокре каміння, і мряка непорушна висить у воздусі.</w:t>
      </w:r>
    </w:p>
    <w:p>
      <w:r>
        <w:br/>
        <w:t>Одна жінка плаче, а друга їй каже:</w:t>
      </w:r>
    </w:p>
    <w:p>
      <w:r>
        <w:br/>
        <w:t>— Як був здоровий, то грався цілий день коло моєї будки. Порпався заєдно в тім рівці, що дощ викопав довкола будки, і витягав усякі камінчики. Курятко біля квочки, ну, кажу вам, як курятко. І не брешу вам, але правду говорю, що кожного дня я вибирала черствіші булки і кликала його до будки. Він сідав коло мене і їв. Як він красно їв! Ручки такі маленькі, а він ними щипав мацінькі кришки та в ротик, у ротик. Най бог запише мені лишень ті булки, що я йому надавала...</w:t>
      </w:r>
    </w:p>
    <w:p>
      <w:r>
        <w:br/>
        <w:t>Жінка плаче дальше.</w:t>
      </w:r>
    </w:p>
    <w:p>
      <w:r>
        <w:br/>
        <w:t>— Осінь, осінь його доконала, сирий люфт [ ] і студень. Бо ви цілий день не бували в хаті, а його різало без вас та й зарізало. А я приходила до нього і свіженькі булки приносила, але він уже не їв. Водиці йому треба було раз по раз. Лежав, як рибка, і все ротик роззявляв. Потім посинів геть, а пашіло від нього вогнем! Як би хто під ним вогонь розіклав, а його кісточки, як полінця, накидав, аби горіли...</w:t>
      </w:r>
    </w:p>
    <w:p>
      <w:r>
        <w:br/>
        <w:t>Йдуть всі помучені, зів'ялі, сіру мряку хрестом прорізують.</w:t>
      </w:r>
    </w:p>
    <w:p>
      <w:r>
        <w:br/>
        <w:t>— Але він умер, мабуть, від тої канапи, що на ній лежав. Відки ви таку канапу дістали? Бігме, така, як домовина з подертих міхів. На такій канапі може здоровий умерти. Я би боялася тої канапи, якби сама з нею лишилася. Втекла б або порубала, ні, я б її в хаті не тримала!</w:t>
      </w:r>
    </w:p>
    <w:p>
      <w:r>
        <w:br/>
        <w:t>— То канапа його тата, він на ній родився, то — спадок. Як вибирався з першого поверху, то нам її лишив.</w:t>
      </w:r>
    </w:p>
    <w:p>
      <w:r>
        <w:br/>
        <w:t>— А де ж він тепер?</w:t>
      </w:r>
    </w:p>
    <w:p>
      <w:r>
        <w:br/>
        <w:t>— Не знаю...</w:t>
      </w:r>
    </w:p>
    <w:p>
      <w:r>
        <w:br/>
        <w:t>Маленький похорон завертає в другу вулицю. Чорний хрест обвився сивими цяточками мряки, хлопчики померзли, і баби ледве лізуть.</w:t>
      </w:r>
    </w:p>
    <w:p>
      <w:r>
        <w:br/>
        <w:t>Йдуть серединою вулиці, як подерті тіні, чужі і незнайомі з ніким.</w:t>
      </w:r>
    </w:p>
    <w:p>
      <w:r>
        <w:br/>
        <w:t>А цвинтар буде, лиш його через мряку сіру не видко.</w:t>
      </w:r>
    </w:p>
    <w:p>
      <w:r>
        <w:br/>
        <w:t>— люфт — вітер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