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Рима</w:t>
      </w:r>
    </w:p>
    <w:p>
      <w:r>
        <w:br/>
        <w:t xml:space="preserve"> Ми віршем тішимся дзвінким.&lt;br /&gt;</w:t>
        <w:br/>
        <w:t>Та думку зберегти ясною —&lt;br /&gt;</w:t>
        <w:br/>
        <w:t>Цю найдорожчу нашу зброю —&lt;br /&gt;</w:t>
        <w:br/>
        <w:t>Для мене варт найкращих рим.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Рима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