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 імені тобі моїм?</w:t>
      </w:r>
    </w:p>
    <w:p>
      <w:r>
        <w:br/>
        <w:t xml:space="preserve"> Що в імені тобі моїм?&lt;br /&gt;</w:t>
        <w:br/>
        <w:t>Воно замре, як сплеск бентежний&lt;br /&gt;</w:t>
        <w:br/>
        <w:t>Об камінь дальній надбережний,&lt;br /&gt;</w:t>
        <w:br/>
        <w:t>Як шелест у гаю нічнім.</w:t>
      </w:r>
    </w:p>
    <w:p>
      <w:r>
        <w:br/>
        <w:t>Воно між пам'ятних листків&lt;br /&gt;</w:t>
        <w:br/>
        <w:t>Зоставить слід незрозумілий,&lt;br /&gt;</w:t>
        <w:br/>
        <w:t>Як візерунок на могилі&lt;br /&gt;</w:t>
        <w:br/>
        <w:t>Із мертвих чужомовних слів.</w:t>
      </w:r>
    </w:p>
    <w:p>
      <w:r>
        <w:br/>
        <w:t>Що в ньому? Глибоко й давно&lt;br /&gt;</w:t>
        <w:br/>
        <w:t>Забуте у нових поривах,&lt;br /&gt;</w:t>
        <w:br/>
        <w:t>Душі твоїй не дасть воно&lt;br /&gt;</w:t>
        <w:br/>
        <w:t>Ні дум, ні споминів щасливих.</w:t>
      </w:r>
    </w:p>
    <w:p>
      <w:r>
        <w:br/>
        <w:t>Та в день журби, в самотині,&lt;br /&gt;</w:t>
        <w:br/>
        <w:t>Його крізь тугу прокажи ти,&lt;br /&gt;</w:t>
        <w:br/>
        <w:t>Промов: є серце, де мені&lt;br /&gt;</w:t>
        <w:br/>
        <w:t>У спогаді припало жити.</w:t>
      </w:r>
    </w:p>
    <w:p>
      <w:r>
        <w:br/>
      </w:r>
    </w:p>
    <w:p>
      <w:r>
        <w:br/>
        <w:t>Переклад М. Зеров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 імені тобі моїм?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