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Степь</w:t>
      </w:r>
    </w:p>
    <w:p>
      <w:r>
        <w:br/>
        <w:t xml:space="preserve"> &lt;blockquote&gt;М. Дан. Селецкой&lt;/blockquote&gt;</w:t>
      </w:r>
    </w:p>
    <w:p>
      <w:r>
        <w:br/>
        <w:t>Я был в степи. Кругом, как море, широко&lt;br /&gt;</w:t>
        <w:br/>
        <w:t>Земля раскинулась, от взора убегая.&lt;br /&gt;</w:t>
        <w:br/>
        <w:t>Всё тихо, всё мертво, всё степь да степь нагая,&lt;br /&gt;</w:t>
        <w:br/>
        <w:t>Да небо над землей безбрежно высоко.&lt;br /&gt;</w:t>
        <w:br/>
        <w:t>Хоть ветер бы дохнул, пустыню оживляя!&lt;br /&gt;</w:t>
        <w:br/>
        <w:t>И грустно стало мне в пустынной тишине;&lt;br /&gt;</w:t>
        <w:br/>
        <w:t>Тоска сдавила грудь... Вдруг песня надо мною!&lt;br /&gt;</w:t>
        <w:br/>
        <w:t>Я радостно гляжу: в лазурной вышине&lt;br /&gt;</w:t>
        <w:br/>
        <w:t>Певица божия промчалась над землею,&lt;br /&gt;</w:t>
        <w:br/>
        <w:t>И — смолкло всё опять. Но песню эту я&lt;br /&gt;</w:t>
        <w:br/>
        <w:t>До гроба сохраню в душе моей, друзья!</w:t>
      </w:r>
    </w:p>
    <w:p>
      <w:r>
        <w:br/>
        <w:t>1844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Степь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