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Сувид</w:t>
      </w:r>
    </w:p>
    <w:p>
      <w:r>
        <w:br/>
        <w:t xml:space="preserve"> Ми завжди проїжджаєм це село.&lt;br /&gt;</w:t>
        <w:br/>
        <w:t>Ім'я у нього праслов'янське — Сувид.&lt;br /&gt;</w:t>
        <w:br/>
        <w:t>Тут навіть хмари особливо сунуть —&lt;br /&gt;</w:t>
        <w:br/>
        <w:t>сутемна синь на бронзове чоло.</w:t>
      </w:r>
    </w:p>
    <w:p>
      <w:r>
        <w:br/>
        <w:t>І хоч Стрибог на поїзд пересів,&lt;br /&gt;</w:t>
        <w:br/>
        <w:t>і вже дахи струсились од соломи, —&lt;br /&gt;</w:t>
        <w:br/>
        <w:t>тут, за щитом смарагдових лісів,&lt;br /&gt;</w:t>
        <w:br/>
        <w:t>моїх жар-птиць блакитні космодроми.</w:t>
      </w:r>
    </w:p>
    <w:p>
      <w:r>
        <w:br/>
        <w:t>Я забуваю сумніви і сум.&lt;br /&gt;</w:t>
        <w:br/>
        <w:t>Я воду п'ю у Сувиді з криниці.&lt;br /&gt;</w:t>
        <w:br/>
        <w:t>В країні сосен, сувидських красунь,&lt;br /&gt;</w:t>
        <w:br/>
        <w:t>зі мною грають в піжмурки суниці.</w:t>
      </w:r>
    </w:p>
    <w:p>
      <w:r>
        <w:br/>
        <w:t>Тут Сувид скрізь. Він ходить по росі.&lt;br /&gt;</w:t>
        <w:br/>
        <w:t>Учора він прикинувся сосною.&lt;br /&gt;</w:t>
        <w:br/>
        <w:t>То коней напуває у Десні,&lt;br /&gt;</w:t>
        <w:br/>
        <w:t>а то як грім гуркоче за Десною.</w:t>
      </w:r>
    </w:p>
    <w:p>
      <w:r>
        <w:br/>
        <w:t>І хто він — Сувид?&lt;br /&gt;</w:t>
        <w:br/>
        <w:t>Може, бог лісів,&lt;br /&gt;</w:t>
        <w:br/>
        <w:t>що десь пішов у нетрі й буреломи?&lt;br /&gt;</w:t>
        <w:br/>
        <w:t>Він, може, чує луни голосів&lt;br /&gt;</w:t>
        <w:br/>
        <w:t>і хоче теж вгадати собі, хто ми?</w:t>
      </w:r>
    </w:p>
    <w:p>
      <w:r>
        <w:br/>
        <w:t>Спасибі вам, двори і явори,&lt;br /&gt;</w:t>
        <w:br/>
        <w:t>що ви лице дали його розгледіть —&lt;br /&gt;</w:t>
        <w:br/>
        <w:t>у тиші вод, у борознах кори,&lt;br /&gt;</w:t>
        <w:br/>
        <w:t>у хмарі, що як профіль і як лебідь.</w:t>
      </w:r>
    </w:p>
    <w:p>
      <w:r>
        <w:br/>
        <w:t>Здригнувся лось. Регоче браконьєр.&lt;br /&gt;</w:t>
        <w:br/>
        <w:t>— Який там Сувид? — каже. — Все нормально.&lt;br /&gt;</w:t>
        <w:br/>
        <w:t>Він міф. Він мох. Він сутінь цих озер.&lt;br /&gt;</w:t>
        <w:br/>
        <w:t>Його ніде на світі вже немає.</w:t>
      </w:r>
    </w:p>
    <w:p>
      <w:r>
        <w:br/>
        <w:t>Неправда, є! Бо хто у небесах&lt;br /&gt;</w:t>
        <w:br/>
        <w:t>на дощ поверне місяця рогами?&lt;br /&gt;</w:t>
        <w:br/>
        <w:t>Хто після тебе пройде по лісах,&lt;br /&gt;</w:t>
        <w:br/>
        <w:t>вогонь притопче босими ногами?</w:t>
      </w:r>
    </w:p>
    <w:p>
      <w:r>
        <w:br/>
        <w:t>Не може бути, щоб його — ніде.&lt;br /&gt;</w:t>
        <w:br/>
        <w:t>Без нього людям суєтно і сумно.&lt;br /&gt;</w:t>
        <w:br/>
        <w:t>І я гукаю: — Су-ви-де!..&lt;br /&gt;</w:t>
        <w:br/>
        <w:t>— ...ви де?&lt;br /&gt;</w:t>
        <w:br/>
        <w:t>— Ви де?.. Ви де?.. — відгукується Сувид.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