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Вівці та Собаки</w:t>
      </w:r>
    </w:p>
    <w:p>
      <w:r>
        <w:br/>
        <w:t xml:space="preserve"> Один заможний господар&lt;br /&gt;</w:t>
        <w:br/>
        <w:t>Надумався Вовків злякати.&lt;br /&gt;</w:t>
        <w:br/>
        <w:t>"Що,— каже,— той вівчар&lt;br /&gt;</w:t>
        <w:br/>
        <w:t>Собак дві сотні назбирати!"&lt;br /&gt;</w:t>
        <w:br/>
        <w:t>Здається б, і гаразд було:&lt;br /&gt;</w:t>
        <w:br/>
        <w:t>Вовки полохать перестали,-&lt;br /&gt;</w:t>
        <w:br/>
        <w:t>Так друге лихо підросло:&lt;br /&gt;</w:t>
        <w:br/>
        <w:t>Свої Собаки шкодить стали.&lt;br /&gt;</w:t>
        <w:br/>
        <w:t>Аж жаль бере, як розказать:&lt;br /&gt;</w:t>
        <w:br/>
        <w:t>З Овечок перше вовну драли,&lt;br /&gt;</w:t>
        <w:br/>
        <w:t>А далі м’яса забажали&lt;br /&gt;</w:t>
        <w:br/>
        <w:t>Та й ну щодня Овець качать.&lt;br /&gt;</w:t>
        <w:br/>
        <w:t>До осені звели отару…&lt;br /&gt;</w:t>
        <w:br/>
        <w:t>Зосталось, може, з пару,&lt;br /&gt;</w:t>
        <w:br/>
        <w:t>Та й тих упорали під темну ніч,&lt;br /&gt;</w:t>
        <w:br/>
        <w:t>Щоб більше не кортіло.</w:t>
      </w:r>
    </w:p>
    <w:p>
      <w:r>
        <w:br/>
        <w:t>На се коротка річ:&lt;br /&gt;</w:t>
        <w:br/>
        <w:t>Дурний порядок — дурне й діло.&lt;br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Вівці та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