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Бабусенція</w:t>
      </w:r>
    </w:p>
    <w:p>
      <w:r>
        <w:br/>
        <w:t xml:space="preserve"> Ой оце чудне дівчатонько, ой-я,&lt;br /&gt;</w:t>
        <w:br/>
        <w:t>Щосуботоньки їде з містонька&lt;br /&gt;</w:t>
        <w:br/>
        <w:t>До бабоньки, до бабусеньки, ой.&lt;br /&gt;</w:t>
        <w:br/>
        <w:t>Лишає свої інфузорії-туфельки,&lt;br /&gt;</w:t>
        <w:br/>
        <w:t>Скидає свої лаковані туфельки,&lt;br /&gt;</w:t>
        <w:br/>
        <w:t>Одягає куфайчатко порване, ой-ой-оєчки.&lt;br /&gt;</w:t>
        <w:br/>
        <w:t>У бабцюлі, у бабусеньки, ой,&lt;br /&gt;</w:t>
        <w:br/>
        <w:t>Взува старі чоботи-шкарбани,&lt;br /&gt;</w:t>
        <w:br/>
        <w:t>Бабчині чоботи-чоботищеньки.&lt;br /&gt;</w:t>
        <w:br/>
        <w:t>Наносить води повну балію —&lt;br /&gt;</w:t>
        <w:br/>
        <w:t>Ще відро, ще відро, ще відеречко,&lt;br /&gt;</w:t>
        <w:br/>
        <w:t>Та в баняки, банячища, ой,&lt;br /&gt;</w:t>
        <w:br/>
        <w:t>Та любисток зімліє в горнятах,&lt;br /&gt;</w:t>
        <w:br/>
        <w:t>Аж зімліє бабусина хата, ой-ой-ой,&lt;br /&gt;</w:t>
        <w:br/>
        <w:t>Хата, хатуся, хатинонька,&lt;br /&gt;</w:t>
        <w:br/>
        <w:t>Хатусенька, Хата Стріхівна, ой.&lt;br /&gt;</w:t>
        <w:br/>
        <w:t>— Заворожи мені, бабченько, ой-я,&lt;br /&gt;</w:t>
        <w:br/>
        <w:t>Бабусенько, бабулиня, бабусенція.&lt;br /&gt;</w:t>
        <w:br/>
        <w:t>Ой гаряча, ой бабулик, ой-ой-ой-єчки.—&lt;br /&gt;</w:t>
        <w:br/>
        <w:t>Ляпотить, хлюпотить у ночовоньках&lt;br /&gt;</w:t>
        <w:br/>
        <w:t>Дівулиня, дівчина, дівогоренько,&lt;br /&gt;</w:t>
        <w:br/>
        <w:t>А бабуся так і вештається, ой-я,&lt;br /&gt;</w:t>
        <w:br/>
        <w:t>А бабище все шупортається, ой-я,&lt;br /&gt;</w:t>
        <w:br/>
        <w:t>З кочергами, з баняками, банячищами...&lt;br /&gt;</w:t>
        <w:br/>
        <w:t>Внучка, внученька, студентонька&lt;br /&gt;</w:t>
        <w:br/>
        <w:t>Спить у баби на ряднищі, на рядні&lt;br /&gt;</w:t>
        <w:br/>
        <w:t>Під кожухом, кожушиськом, кожушариськом.&lt;br /&gt;</w:t>
        <w:br/>
        <w:t>На лежанці в цмоки цмокає, аж оєчки.&lt;br /&gt;</w:t>
        <w:br/>
        <w:t>(Випадає їй казьонний дім,&lt;br /&gt;</w:t>
        <w:br/>
        <w:t>І валет бубновий в нім,&lt;br /&gt;</w:t>
        <w:br/>
        <w:t>Туз хрестовий заберу,&lt;br /&gt;</w:t>
        <w:br/>
        <w:t>Швидше вже сама помру...)&lt;br /&gt;</w:t>
        <w:br/>
        <w:t>А дівуля, дівчинина, дівувальниця&lt;br /&gt;</w:t>
        <w:br/>
        <w:t>До кожуха, кожушенька так і горнеться,&lt;br /&gt;</w:t>
        <w:br/>
        <w:t>А бабуся, бабулиня, бабусенція&lt;br /&gt;</w:t>
        <w:br/>
        <w:t>До дівчиська, дівчиииська так і тулиться —&lt;br /&gt;</w:t>
        <w:br/>
        <w:t>Сиротина ж, сиротуля, сиропташечка,&lt;br /&gt;</w:t>
        <w:br/>
        <w:t>Бабумамця, бабутатко, бабусонечко...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Бабусенція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