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Давнім трунком, терпкістю Каяли…</w:t>
      </w:r>
    </w:p>
    <w:p>
      <w:r>
        <w:br/>
        <w:t xml:space="preserve"> Давнім трунком, терпкістю Каяли&lt;br /&gt;</w:t>
        <w:br/>
        <w:t>Ці — і кров, і смерть.&lt;br /&gt;</w:t>
        <w:br/>
        <w:t>Небо — княжі київські емалі.&lt;br /&gt;</w:t>
        <w:br/>
        <w:t>Небо знову — твердь.</w:t>
      </w:r>
    </w:p>
    <w:p>
      <w:r>
        <w:br/>
        <w:t>Знов не вгору несміливим зором —&lt;br /&gt;</w:t>
        <w:br/>
        <w:t>В безкраї степів,&lt;br /&gt;</w:t>
        <w:br/>
        <w:t>Жити повно, широко і скоро&lt;br /&gt;</w:t>
        <w:br/>
        <w:t>І урвать, як спів.</w:t>
      </w:r>
    </w:p>
    <w:p>
      <w:r>
        <w:br/>
        <w:t>Як колись, горіти і п'яніти,&lt;br /&gt;</w:t>
        <w:br/>
        <w:t>Шоломом п'ючи,&lt;br /&gt;</w:t>
        <w:br/>
        <w:t>І життя наопашки носити&lt;br /&gt;</w:t>
        <w:br/>
        <w:t>На однім плечі.</w:t>
      </w:r>
    </w:p>
    <w:p>
      <w:r>
        <w:br/>
        <w:t>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Давнім трунком, терпкістю Каяли…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