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Географія</w:t>
      </w:r>
    </w:p>
    <w:p>
      <w:r>
        <w:br/>
        <w:t xml:space="preserve"> &lt;p&gt;(Коротенький підручник для німців, що сильно дуже цікавилися нашою територією, та не встигли її вивчити, а за одним рипом і для тих, кому ще, таким-о робом, закортить, може, нашою територією зацікавитися).</w:t>
      </w:r>
    </w:p>
    <w:p>
      <w:r>
        <w:br/>
        <w:t>Передмова</w:t>
      </w:r>
    </w:p>
    <w:p>
      <w:r>
        <w:br/>
        <w:t>Складений нами підручник з географії дуже коротісінький, схематичний. За причину такого викладу для нас правило те, що нікому й ніколи не вдасться на довший час на нашій території затриматися, — а навіщо ж довга географія для недовгого перебування? Тому, значить, коротісінька.</w:t>
      </w:r>
    </w:p>
    <w:p>
      <w:r>
        <w:br/>
        <w:t>I. Просторінь</w:t>
      </w:r>
    </w:p>
    <w:p>
      <w:r>
        <w:br/>
        <w:t>Просторінь нашої території неоднакова. Якщо брати її з заходу на схід од Сяну, приміром, до річки Волги, то вона дуже довга. Щоб її пройти, треба років зо два, а як брати навпаки — від ріки Волги до ріки Сяну, — вона значно коротша — її пробігають місяців за п'ять-шість.</w:t>
      </w:r>
    </w:p>
    <w:p>
      <w:r>
        <w:br/>
        <w:t>II. Поверхня</w:t>
      </w:r>
    </w:p>
    <w:p>
      <w:r>
        <w:br/>
        <w:t>Поверхня скрізь — "пересечённая". Хоч би куди пішов, хоч би де став — скрізь січуть.</w:t>
      </w:r>
    </w:p>
    <w:p>
      <w:r>
        <w:br/>
        <w:t>І добре січуть! На капусту.</w:t>
      </w:r>
    </w:p>
    <w:p>
      <w:r>
        <w:br/>
        <w:t>III. Гори</w:t>
      </w:r>
    </w:p>
    <w:p>
      <w:r>
        <w:br/>
        <w:t>Гори — походження здебільша вибухового. Гірничі поклади, як про те свідчать найновітніші геологічні дослідження, складаються в основному з арійської породи.</w:t>
      </w:r>
    </w:p>
    <w:p>
      <w:r>
        <w:br/>
        <w:t>По-німецькому — труппенберг, а по-нашому — падлогори.</w:t>
      </w:r>
    </w:p>
    <w:p>
      <w:r>
        <w:br/>
        <w:t>IV. Грунт</w:t>
      </w:r>
    </w:p>
    <w:p>
      <w:r>
        <w:br/>
        <w:t>Грунт — дуже інтересний. Як нігде в світі. Перегній із тих-таки ж порід, що й гори: арійської, італійсько-апеннінської… У грунті дуже багацько залізних хрестів і металевих ґудзиків.</w:t>
      </w:r>
    </w:p>
    <w:p>
      <w:r>
        <w:br/>
        <w:t>V. Ріки</w:t>
      </w:r>
    </w:p>
    <w:p>
      <w:r>
        <w:br/>
        <w:t>Найславнозвісніші: Волга, Дон, Дніпро, Дністер, Прут, Західний Буг, Південний Буг, Збруч, Серет, Сян, Нєман, Вісла. Відзначаються тим, що на всіх цих річках, як із заходу на схід, так шпарко, що доводиться стовбура в одежі в них кидатись. Дехто дістається протилежного, але небагато.</w:t>
      </w:r>
    </w:p>
    <w:p>
      <w:r>
        <w:br/>
        <w:t>VI. Моря</w:t>
      </w:r>
    </w:p>
    <w:p>
      <w:r>
        <w:br/>
        <w:t>Найцікавіше Чорне море. Славнозвісне тим, що що більше приймає в себе кораблів, транспортів, катерів, самохідних барж із свастикою та з арійською расою, — то робиться все привітнішим, веселішим і голубішає. Хороше море. Веселе.</w:t>
      </w:r>
    </w:p>
    <w:p>
      <w:r>
        <w:br/>
        <w:t>VII. Людність</w:t>
      </w:r>
    </w:p>
    <w:p>
      <w:r>
        <w:br/>
        <w:t>Люди такі: ті, що жили тут здавна-давен, вони:</w:t>
      </w:r>
    </w:p>
    <w:p>
      <w:r>
        <w:br/>
        <w:t>Якщо не жнуть, так німця б'ють.</w:t>
      </w:r>
    </w:p>
    <w:p>
      <w:r>
        <w:br/>
        <w:t>А все ж не гуляють.</w:t>
      </w:r>
    </w:p>
    <w:p>
      <w:r>
        <w:br/>
        <w:t>А ті, що прийшли з заходу, — ті гниють. Дідько з ними — хай гниють.</w:t>
      </w:r>
    </w:p>
    <w:p>
      <w:r>
        <w:br/>
        <w:t>VIII. Ліси</w:t>
      </w:r>
    </w:p>
    <w:p>
      <w:r>
        <w:br/>
        <w:t>Про ліси, мабуть, не варт говорити, бо все 'дно ті, для яких цього підручника пишеться, в ліс і носа не поткнуть: Сидір Артемович Ковпак так нажахав, що не тільки лісу, — куща жахаються.</w:t>
      </w:r>
    </w:p>
    <w:p>
      <w:r>
        <w:br/>
        <w:t>IX. Залізниці</w:t>
      </w:r>
    </w:p>
    <w:p>
      <w:r>
        <w:br/>
        <w:t>Як їхати із заходу на схід, усі поїзди приходять до однієї станції. Назва її "Укіс". Станція з величезними оперативними можливостями: може приймати і приймала за добу безліч ешелонів і з людьми, і з різноманітним вантажем.</w:t>
      </w:r>
    </w:p>
    <w:p>
      <w:r>
        <w:br/>
        <w:t>X. Міста</w:t>
      </w:r>
    </w:p>
    <w:p>
      <w:r>
        <w:br/>
        <w:t>Сталінград. Ленінград. Ростов н/Д. Мелітополь. Орел. Курськ. Білгород, Харків. Київ. Кривий Ріг. Корсунь-Шевченківський. Севастополь. Тернопіль. Мінськ. Львів і багато інших. Це такі міста, що років через п'ятсот, а то й через тисячі, коли хтось про них нагадає представникові арійської раси, червоні кульки його чистопородної крові бліднішатимуть і одгвинчуватиметься гайка. Це ті міста, котрі "вже".</w:t>
      </w:r>
    </w:p>
    <w:p>
      <w:r>
        <w:br/>
        <w:t>А є ще й такі міста, як Берлін, Мюнхен, Данціг і інші, которі ще не "вже", але которі скоро будуть "вже"… Тоді про них і поговоримо.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