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Колосок до колоска</w:t>
      </w:r>
    </w:p>
    <w:p>
      <w:r>
        <w:br/>
        <w:t xml:space="preserve"> Наступили дні щасливі —&lt;br /&gt;</w:t>
        <w:br/>
        <w:t>У полях збирають жниво,&lt;br /&gt;</w:t>
        <w:br/>
        <w:t>Весь колгосп тепер у полі,&lt;br /&gt;</w:t>
        <w:br/>
        <w:t>Бо роботи всім доволі.&lt;br /&gt;</w:t>
        <w:br/>
        <w:t>Ой ви дні жниварські, славні!&lt;br /&gt;</w:t>
        <w:br/>
        <w:t>На машині — на комбайні —&lt;br /&gt;</w:t>
        <w:br/>
        <w:t>Тато мій в'їжджає в лан,&lt;br /&gt;</w:t>
        <w:br/>
        <w:t>Як у море капітан.&lt;br /&gt;</w:t>
        <w:br/>
        <w:t>А мій старший братик Марко&lt;br /&gt;</w:t>
        <w:br/>
        <w:t>Цілі дні веде жниварку.&lt;br /&gt;</w:t>
        <w:br/>
        <w:t>А за ним моя сестриця&lt;br /&gt;</w:t>
        <w:br/>
        <w:t>В'яже жито і пшеницю.&lt;br /&gt;</w:t>
        <w:br/>
        <w:t>Всі, усі тепер у полі,&lt;br /&gt;</w:t>
        <w:br/>
        <w:t>Бо роботи є доволі,&lt;br /&gt;</w:t>
        <w:br/>
        <w:t>Навіть Мурчик — кіт вусатий —&lt;br /&gt;</w:t>
        <w:br/>
        <w:t>Десь повіявся із хати,&lt;br /&gt;</w:t>
        <w:br/>
        <w:t>Примостився на стерні&lt;br /&gt;</w:t>
        <w:br/>
        <w:t>Й ловить миші цілі дні.&lt;br /&gt;</w:t>
        <w:br/>
        <w:t>— Що ж робить мені, малому? —&lt;br /&gt;</w:t>
        <w:br/>
        <w:t>Залишайся, кажуть, дома.&lt;br /&gt;</w:t>
        <w:br/>
        <w:t>Це в жнива, в гарячі дні,&lt;br /&gt;</w:t>
        <w:br/>
        <w:t>Залишатися мені?!.&lt;br /&gt;</w:t>
        <w:br/>
        <w:t>Та не буде так ніколи!&lt;br /&gt;</w:t>
        <w:br/>
        <w:t>Я піду в широке поле,&lt;br /&gt;</w:t>
        <w:br/>
        <w:t>Відшукаю маму, тата:&lt;br /&gt;</w:t>
        <w:br/>
        <w:t>— Я прийшов вам помагати... —&lt;br /&gt;</w:t>
        <w:br/>
        <w:t>Покладу в поділ сорочки&lt;br /&gt;</w:t>
        <w:br/>
        <w:t>Колосок до колосочка.&lt;br /&gt;</w:t>
        <w:br/>
        <w:t>Колосок та колосок —&lt;br /&gt;</w:t>
        <w:br/>
        <w:t>Назбирається стіжок.&lt;br /&gt;</w:t>
        <w:br/>
        <w:t>Гей, товариш їздовий,&lt;br /&gt;</w:t>
        <w:br/>
        <w:t>Не минай стіжечок мій,&lt;br /&gt;</w:t>
        <w:br/>
        <w:t>Ти на віз його клади,&lt;br /&gt;</w:t>
        <w:br/>
        <w:t>Мене зверху посади!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Колосок до колоска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