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гречки</w:t>
      </w:r>
    </w:p>
    <w:p>
      <w:r>
        <w:br/>
        <w:t xml:space="preserve"> Часто сняться твої килими,&lt;br /&gt;</w:t>
        <w:br/>
        <w:t>Білосніжні і медвянисті,&lt;br /&gt;</w:t>
        <w:br/>
        <w:t>Де тоненькі шершаві бджоли&lt;br /&gt;</w:t>
        <w:br/>
        <w:t>Колихаються на вітрах&lt;br /&gt;</w:t>
        <w:br/>
        <w:t>І, покриті у бронзу літа,&lt;br /&gt;</w:t>
        <w:br/>
        <w:t>Тчуть на лапках весняну, легеньку пряжу,&lt;br /&gt;</w:t>
        <w:br/>
        <w:t>В мареві теплім гудуть, гудуть.</w:t>
      </w:r>
    </w:p>
    <w:p>
      <w:r>
        <w:br/>
        <w:t>Ти була мені затишком снів,&lt;br /&gt;</w:t>
        <w:br/>
        <w:t>Коли пахла в материнській долоні,&lt;br /&gt;</w:t>
        <w:br/>
        <w:t>І моє волосся на голові&lt;br /&gt;</w:t>
        <w:br/>
        <w:t>Брало твої кольори в сизі ранки,&lt;br /&gt;</w:t>
        <w:br/>
        <w:t>Голосок мій бринів, як твоє стебло&lt;br /&gt;</w:t>
        <w:br/>
        <w:t>Бурштиновими дзвониками над полями,&lt;br /&gt;</w:t>
        <w:br/>
        <w:t>Я не кажу вже нро очі дитячі,&lt;br /&gt;</w:t>
        <w:br/>
        <w:t>Налиті по вінця, як дві тарілочки,&lt;br /&gt;</w:t>
        <w:br/>
        <w:t>Твоєї росяної, живодайної,&lt;br /&gt;</w:t>
        <w:br/>
        <w:t>Твоєї гречаної доброти.</w:t>
      </w:r>
    </w:p>
    <w:p>
      <w:r>
        <w:br/>
        <w:t>А в кістляві голодні роки,&lt;br /&gt;</w:t>
        <w:br/>
        <w:t>Коли пухли людські обличчя,&lt;br /&gt;</w:t>
        <w:br/>
        <w:t>Забуваючи день життя,&lt;br /&gt;</w:t>
        <w:br/>
        <w:t>Чи в тривожні солдатські ночі&lt;br /&gt;</w:t>
        <w:br/>
        <w:t>Ти мене годувала кашею,&lt;br /&gt;</w:t>
        <w:br/>
        <w:t>Замість хліба і молока.</w:t>
      </w:r>
    </w:p>
    <w:p>
      <w:r>
        <w:br/>
        <w:t>Дочко моїх гречкосіїв,&lt;br /&gt;</w:t>
        <w:br/>
        <w:t>Сестро Дніпра і плуга,&lt;br /&gt;</w:t>
        <w:br/>
        <w:t>Через вік твої білі вершечки&lt;br /&gt;</w:t>
        <w:br/>
        <w:t>Нахиляються в очі мої!&lt;br /&gt;</w:t>
        <w:br/>
        <w:t>І летить моє серце, немов бджола-медоноска,&lt;br /&gt;</w:t>
        <w:br/>
        <w:t>На твої загорілі гречані плечі,&lt;br /&gt;</w:t>
        <w:br/>
        <w:t>Щоб разом із тобою колихатися на стеблі,&lt;br /&gt;</w:t>
        <w:br/>
        <w:t>Де колискою — всесвіт,&lt;br /&gt;</w:t>
        <w:br/>
        <w:t>Де вервечками — дощики смарагдові,&lt;br /&gt;</w:t>
        <w:br/>
        <w:t>Де мої мотори над полем рясним&lt;br /&gt;</w:t>
        <w:br/>
        <w:t>Врізаються у майбутнє!</w:t>
      </w:r>
    </w:p>
    <w:p>
      <w:r>
        <w:br/>
        <w:t>1961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гречки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