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Місяцю-князю!..</w:t>
      </w:r>
    </w:p>
    <w:p>
      <w:r>
        <w:br/>
        <w:t xml:space="preserve"> Місяцю-князю!&lt;br /&gt;</w:t>
        <w:br/>
        <w:t>Нічкою темною&lt;br /&gt;</w:t>
        <w:br/>
        <w:t>Тихо пливеш ти&lt;br /&gt;</w:t>
        <w:br/>
        <w:t>Стежков таємною...&lt;br /&gt;</w:t>
        <w:br/>
        <w:t>Ніжно хлюпочеться&lt;br /&gt;</w:t>
        <w:br/>
        <w:t>Вбздушне море,&lt;br /&gt;</w:t>
        <w:br/>
        <w:t>Так в нім і хочеться&lt;br /&gt;</w:t>
        <w:br/>
        <w:t>Змить з серця горе.&lt;br /&gt;</w:t>
        <w:br/>
        <w:t>Місяцю-князю,&lt;br /&gt;</w:t>
        <w:br/>
        <w:t>Ти,чарівниченьку!&lt;br /&gt;</w:t>
        <w:br/>
        <w:t>Смуток на твбйому&lt;br /&gt;</w:t>
        <w:br/>
        <w:t>Ясному личеньку.&lt;br /&gt;</w:t>
        <w:br/>
        <w:t>Із небозвідної&lt;br /&gt;</w:t>
        <w:br/>
        <w:t>Стежки погідної&lt;br /&gt;</w:t>
        <w:br/>
        <w:t>Важко глядіть тобі&lt;br /&gt;</w:t>
        <w:br/>
        <w:t>В море бездонне,&lt;br /&gt;</w:t>
        <w:br/>
        <w:t>В людськості бідної&lt;br /&gt;</w:t>
        <w:br/>
        <w:t>Горе безсонне.&lt;br /&gt;</w:t>
        <w:br/>
        <w:t>Місяцю-князю!&lt;br /&gt;</w:t>
        <w:br/>
        <w:t>В пітьмі будущего,&lt;br /&gt;</w:t>
        <w:br/>
        <w:t>Знать, ти шукаєш&lt;br /&gt;</w:t>
        <w:br/>
        <w:t>Зілля цілющого,&lt;br /&gt;</w:t>
        <w:br/>
        <w:t>Зілля, що лиш цвіте&lt;br /&gt;</w:t>
        <w:br/>
        <w:t>З-за райських меж...&lt;br /&gt;</w:t>
        <w:br/>
        <w:t>Ох, і коли ж ти те&lt;br /&gt;</w:t>
        <w:br/>
        <w:t>Зілля найдеш?..&lt;br /&gt;</w:t>
        <w:br/>
        <w:t>16 іюля 1883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Місяцю-князю!..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