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Напередодні</w:t>
      </w:r>
    </w:p>
    <w:p>
      <w:r>
        <w:br/>
        <w:t xml:space="preserve"> &lt;blockquote&gt;Олегові Ш&lt;/blockquote&gt;</w:t>
      </w:r>
    </w:p>
    <w:p>
      <w:r>
        <w:br/>
        <w:t>I</w:t>
      </w:r>
    </w:p>
    <w:p>
      <w:r>
        <w:br/>
        <w:t>Коли приходиш ніжний і шумкий,&lt;br /&gt;</w:t>
        <w:br/>
        <w:t>І дзвоном слів перетинаєш спокій,&lt;br /&gt;</w:t>
        <w:br/>
        <w:t>Мені здається — весняних потоків&lt;br /&gt;</w:t>
        <w:br/>
        <w:t>Пливуть бурхливі і ясні струмки.</w:t>
      </w:r>
    </w:p>
    <w:p>
      <w:r>
        <w:br/>
        <w:t>Тоді вдаряють спінені думки&lt;br /&gt;</w:t>
        <w:br/>
        <w:t>У таємничість непочатих років,&lt;br /&gt;</w:t>
        <w:br/>
        <w:t>Куди пірве твої юнацькі кроки&lt;br /&gt;</w:t>
        <w:br/>
        <w:t>Далекий шлях — тривожний і стрімкий.</w:t>
      </w:r>
    </w:p>
    <w:p>
      <w:r>
        <w:br/>
        <w:t>Так радісно тримать твої долоні&lt;br /&gt;</w:t>
        <w:br/>
        <w:t>У цій кімнаті, де в низькім поклоні&lt;br /&gt;</w:t>
        <w:br/>
        <w:t>Схилились айстри на овальний стіл,</w:t>
      </w:r>
    </w:p>
    <w:p>
      <w:r>
        <w:br/>
        <w:t>Та все ж життя — це обрії далекі,&lt;br /&gt;</w:t>
        <w:br/>
        <w:t>Це літаків непогамовний клекіт,&lt;br /&gt;</w:t>
        <w:br/>
        <w:t>І у руках скажений скоростріл.</w:t>
      </w:r>
    </w:p>
    <w:p>
      <w:r>
        <w:br/>
        <w:t>II</w:t>
      </w:r>
    </w:p>
    <w:p>
      <w:r>
        <w:br/>
        <w:t>Не раз кажу: змагайся і шукай!&lt;br /&gt;</w:t>
        <w:br/>
        <w:t>Вдивляйся в очі пристрастей і зречень!&lt;br /&gt;</w:t>
        <w:br/>
        <w:t>І знаю я: в один затихлий вечір&lt;br /&gt;</w:t>
        <w:br/>
        <w:t>До інших брам сягне твоя рука.</w:t>
      </w:r>
    </w:p>
    <w:p>
      <w:r>
        <w:br/>
        <w:t>Щось захлисне, мов повінна ріка,&lt;br /&gt;</w:t>
        <w:br/>
        <w:t>Моє лице і всі знайомі речі,&lt;br /&gt;</w:t>
        <w:br/>
        <w:t>Бо щастя вихром упаде на плечі&lt;br /&gt;</w:t>
        <w:br/>
        <w:t>Й закрутить дні, мов крила вітряка.</w:t>
      </w:r>
    </w:p>
    <w:p>
      <w:r>
        <w:br/>
        <w:t>Та ледве прийде кликане і ждане&lt;br /&gt;</w:t>
        <w:br/>
        <w:t>Ти кинеш все, щоб на гучні майдани&lt;br /&gt;</w:t>
        <w:br/>
        <w:t>Піти услід за тисячами ніг…</w:t>
      </w:r>
    </w:p>
    <w:p>
      <w:r>
        <w:br/>
        <w:t>І раптом пам’ять, мов натхненний майстер&lt;br /&gt;</w:t>
        <w:br/>
        <w:t>Вогнем змалює золотавість айстер,&lt;br /&gt;</w:t>
        <w:br/>
        <w:t>Овальний стіл і мій веселий сміх.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Напередодні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