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Очима ти сказав мені: люблю…</w:t>
      </w:r>
    </w:p>
    <w:p>
      <w:r>
        <w:br/>
        <w:t xml:space="preserve"> Очима ти сказав мені: люблю.&lt;br /&gt;</w:t>
        <w:br/>
        <w:t>Душа складала свій тяжкий екзамен.&lt;br /&gt;</w:t>
        <w:br/>
        <w:t>Мов тихий дзвін гірського кришталю,&lt;br /&gt;</w:t>
        <w:br/>
        <w:t>несказане лишилось несказанним.</w:t>
      </w:r>
    </w:p>
    <w:p>
      <w:r>
        <w:br/>
        <w:t>Життя ішло, минуло той перон,&lt;br /&gt;</w:t>
        <w:br/>
        <w:t>гукала тиша рупором вокзальним.&lt;br /&gt;</w:t>
        <w:br/>
        <w:t>Багато слів написано пером.&lt;br /&gt;</w:t>
        <w:br/>
        <w:t>Несказане лишилось несказанним.</w:t>
      </w:r>
    </w:p>
    <w:p>
      <w:r>
        <w:br/>
        <w:t>Світали ночі, вечоріли дні.&lt;br /&gt;</w:t>
        <w:br/>
        <w:t>Не раз хитнула доля терезами.&lt;br /&gt;</w:t>
        <w:br/>
        <w:t>Слова, як сонце сходили в мені.&lt;br /&gt;</w:t>
        <w:br/>
        <w:t>Несказане лишилось несказанним.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Очима ти сказав мені: люблю…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