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Ясніє мій кинджал в оздобі золотій,&lt;br /&gt;</w:t>
        <w:br/>
        <w:t>Холодна і несхибна криця,&lt;br /&gt;</w:t>
        <w:br/>
        <w:t>I криє гарт його нещадний, бойовий,&lt;br /&gt;</w:t>
        <w:br/>
        <w:t>Старого сходу таємниця.</w:t>
      </w:r>
    </w:p>
    <w:p>
      <w:r>
        <w:br/>
        <w:t>Він верховинцеві товариш вірний був,&lt;br /&gt;</w:t>
        <w:br/>
        <w:t>I, не питаючи заплати,&lt;br /&gt;</w:t>
        <w:br/>
        <w:t>В боях йому не раз поваги роздобув,&lt;br /&gt;</w:t>
        <w:br/>
        <w:t>Скривавивши ворожі шати.</w:t>
      </w:r>
    </w:p>
    <w:p>
      <w:r>
        <w:br/>
        <w:t>Забаві він годив, немов слухняний раб,&lt;br /&gt;</w:t>
        <w:br/>
        <w:t>На глум — дзвонив грізнuм докором,&lt;br /&gt;</w:t>
        <w:br/>
        <w:t>Оздоба дорога в той час йому була б&lt;br /&gt;</w:t>
        <w:br/>
        <w:t>Ганебним і чудним убором.</w:t>
      </w:r>
    </w:p>
    <w:p>
      <w:r>
        <w:br/>
        <w:t>Господар ліг в бою, його ж на трупі взяв&lt;br /&gt;</w:t>
        <w:br/>
        <w:t>Козак із Терської станиці,&lt;br /&gt;</w:t>
        <w:br/>
        <w:t>I потім довго він занедбаний лежав&lt;br /&gt;</w:t>
        <w:br/>
        <w:t>Серед непотребу в крамниці.</w:t>
      </w:r>
    </w:p>
    <w:p>
      <w:r>
        <w:br/>
        <w:t>I нині без піхoв, побитих у війні,&lt;br /&gt;</w:t>
        <w:br/>
        <w:t>Героя приятель незрадний,&lt;br /&gt;</w:t>
        <w:br/>
        <w:t>Повис як забавка у мене на стіні,&lt;br /&gt;</w:t>
        <w:br/>
        <w:t>Знеславлений і безпорадний.</w:t>
      </w:r>
    </w:p>
    <w:p>
      <w:r>
        <w:br/>
        <w:t>I нині вже ніхто в досвідчених руках&lt;br /&gt;</w:t>
        <w:br/>
        <w:t>Не оберта його пестливо,&lt;br /&gt;</w:t>
        <w:br/>
        <w:t>I напису на нім з побожністю в очах&lt;br /&gt;</w:t>
        <w:br/>
        <w:t>Не перечитує гордливо.</w:t>
      </w:r>
    </w:p>
    <w:p>
      <w:r>
        <w:br/>
        <w:t>Поете! Чи не так за нашої доби,&lt;br /&gt;</w:t>
        <w:br/>
        <w:t>Забувши yділ свій високий,&lt;br /&gt;</w:t>
        <w:br/>
        <w:t>Всю міць свою зміняв ти на земні скарби —&lt;br /&gt;</w:t>
        <w:br/>
        <w:t>Все те, що мав у давні роки.</w:t>
      </w:r>
    </w:p>
    <w:p>
      <w:r>
        <w:br/>
        <w:t>Бувало, на луну речей твоїх палких&lt;br /&gt;</w:t>
        <w:br/>
        <w:t>Вставали вояки голінні,&lt;br /&gt;</w:t>
        <w:br/>
        <w:t>Твій вірш — то келих був на учтах гомінких,&lt;br /&gt;</w:t>
        <w:br/>
        <w:t>Кадило в храмовім склепінні.</w:t>
      </w:r>
    </w:p>
    <w:p>
      <w:r>
        <w:br/>
        <w:t>I мов господній дух — наказ юрбі німій —&lt;br /&gt;</w:t>
        <w:br/>
        <w:t>Шугав, могутній і розлогий,&lt;br /&gt;</w:t>
        <w:br/>
        <w:t>Як горожанський дзвін на башті вічовій&lt;br /&gt;</w:t>
        <w:br/>
        <w:t>У дні напасті й перемоги.</w:t>
      </w:r>
    </w:p>
    <w:p>
      <w:r>
        <w:br/>
        <w:t>Та надокучив нам суворий твій язик,&lt;br /&gt;</w:t>
        <w:br/>
        <w:t>Нас тішить золота омана;&lt;br /&gt;</w:t>
        <w:br/>
        <w:t>Наш вік, старіючи, немов красуня, звик&lt;br /&gt;</w:t>
        <w:br/>
        <w:t>Ховати зморшки під рум'яна.</w:t>
      </w:r>
    </w:p>
    <w:p>
      <w:r>
        <w:br/>
        <w:t>Пророк осміяний, чи ти постанеш знов?&lt;br /&gt;</w:t>
        <w:br/>
        <w:t>Чи, нерішучий і тверезий,&lt;br /&gt;</w:t>
        <w:br/>
        <w:t>Не вирвеш марного із золотих піхoв&lt;br /&gt;</w:t>
        <w:br/>
        <w:t>Свого заржавленого леза?</w:t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