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Поки перший промінь зронить...</w:t>
      </w:r>
    </w:p>
    <w:p>
      <w:r>
        <w:br/>
        <w:t xml:space="preserve"> Поки перший промінь зронить&lt;br /&gt;</w:t>
        <w:br/>
        <w:t>Ніжне сяйво ранков&amp;#233;,&lt;br /&gt;</w:t>
        <w:br/>
        <w:t>— В небі дзвонить&lt;br /&gt;</w:t>
        <w:br/>
        <w:t>Срібло жайворонкове,-</w:t>
      </w:r>
    </w:p>
    <w:p>
      <w:r>
        <w:br/>
        <w:t>Зірко, в очі глянь співцеві,&lt;br /&gt;</w:t>
        <w:br/>
        <w:t>В чулім серці запали,&lt;br /&gt;</w:t>
        <w:br/>
        <w:t>— В чебрецеві&lt;br /&gt;</w:t>
        <w:br/>
        <w:t>Будять день перепели,-</w:t>
      </w:r>
    </w:p>
    <w:p>
      <w:r>
        <w:br/>
        <w:t>Запали ту мрію чисту,&lt;br /&gt;</w:t>
        <w:br/>
        <w:t>Що цвіте не одцвіта,&lt;br /&gt;</w:t>
        <w:br/>
        <w:t>— Медянисто&lt;br /&gt;</w:t>
        <w:br/>
        <w:t>Наливаються жита,-</w:t>
      </w:r>
    </w:p>
    <w:p>
      <w:r>
        <w:br/>
        <w:t>I думки мої співочі&lt;br /&gt;</w:t>
        <w:br/>
        <w:t>Понеси в далеку даль,&lt;br /&gt;</w:t>
        <w:br/>
        <w:t>— Мерехкоче&lt;br /&gt;</w:t>
        <w:br/>
        <w:t>Скрізь роса, немов кришталь,-</w:t>
      </w:r>
    </w:p>
    <w:p>
      <w:r>
        <w:br/>
        <w:t>Де спить мила, ти, лелітко,&lt;br /&gt;</w:t>
        <w:br/>
        <w:t>Їй про мене нагадай...&lt;br /&gt;</w:t>
        <w:br/>
        <w:t>— Швидко, швидко,&lt;br /&gt;</w:t>
        <w:br/>
        <w:t>Сонце йде на небокрай!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Поки перший промінь зронить...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