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Приxодили. Стрічали шану й страх…</w:t>
      </w:r>
    </w:p>
    <w:p>
      <w:r>
        <w:br/>
        <w:t xml:space="preserve"> Приxодили. Стрічали шану й страх,&lt;br /&gt;</w:t>
        <w:br/>
        <w:t>Здолавши багна, пущі і вертепи.&lt;br /&gt;</w:t>
        <w:br/>
        <w:t>Приносили в приплющених очах&lt;br /&gt;</w:t>
        <w:br/>
        <w:t>Своє блакитно-зеленаве небо.</w:t>
      </w:r>
    </w:p>
    <w:p>
      <w:r>
        <w:br/>
        <w:t>Ми не зазнали радости. Були&lt;br /&gt;</w:t>
        <w:br/>
        <w:t>Їх пестощі рвучкі і небуденні.&lt;br /&gt;</w:t>
        <w:br/>
        <w:t>Зривалися. Збиралися й ішли.&lt;br /&gt;</w:t>
        <w:br/>
        <w:t>Їм скрізь були краї ще більш південні.</w:t>
      </w:r>
    </w:p>
    <w:p>
      <w:r>
        <w:br/>
        <w:t>І діти ці, вони уже тепер&lt;br /&gt;</w:t>
        <w:br/>
        <w:t>Тікають в гори, наче вовченята,&lt;br /&gt;</w:t>
        <w:br/>
        <w:t>І в них під чолом — синява озер,&lt;br /&gt;</w:t>
        <w:br/>
        <w:t>Неспокій хвиль і далеч необнята.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Приxодили. Стрічали шану й страх…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