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Росли укупочці, зросли...</w:t>
      </w:r>
    </w:p>
    <w:p>
      <w:r>
        <w:br/>
        <w:t xml:space="preserve"> Росли укупочці, зросли;&lt;br /&gt;</w:t>
        <w:br/>
        <w:t>Сміятись, гратись перестали.&lt;br /&gt;</w:t>
        <w:br/>
        <w:t>Неначе й справді розійшлись!..&lt;br /&gt;</w:t>
        <w:br/>
        <w:t>Зійшлись незабаром. Побрались;&lt;br /&gt;</w:t>
        <w:br/>
        <w:t>І тихо, весело прийшли,&lt;br /&gt;</w:t>
        <w:br/>
        <w:t>Душею-серцем неповинні,&lt;br /&gt;</w:t>
        <w:br/>
        <w:t>Аж до самої домовини.&lt;br /&gt;</w:t>
        <w:br/>
        <w:t>А меж людьми ж вони жили!&lt;br /&gt;</w:t>
        <w:br/>
        <w:t>Подай же й нам, всещедрий боже!&lt;br /&gt;</w:t>
        <w:br/>
        <w:t>Отак цвісти, отак рости,&lt;br /&gt;</w:t>
        <w:br/>
        <w:t>Так одружитися і йти,&lt;br /&gt;</w:t>
        <w:br/>
        <w:t>Не сварячись в тяжкій дорозі,&lt;br /&gt;</w:t>
        <w:br/>
        <w:t>На той світ тихий перейти.&lt;br /&gt;</w:t>
        <w:br/>
        <w:t>Не плач, не вопль, не скрежет зуба&lt;br /&gt;</w:t>
        <w:br/>
        <w:t>Любов безвічную, сугубу&lt;br /&gt;</w:t>
        <w:br/>
        <w:t>На той світ тихий принести.&lt;br /&gt;</w:t>
        <w:br/>
        <w:t>25 іюня [1860, С.-Петербург]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Росли укупочці, зросли...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