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312</w:t>
      </w:r>
    </w:p>
    <w:p>
      <w:r>
        <w:br/>
        <w:t xml:space="preserve"> Ні зір ясних мандрівні каравани,&lt;br /&gt;</w:t>
        <w:br/>
        <w:t>Ні стрімкощоглі на морях човни,&lt;br /&gt;</w:t>
        <w:br/>
        <w:t>Ні рицарі затяжної війни,&lt;br /&gt;</w:t>
        <w:br/>
        <w:t>Ні олені стрункі серед поляни,</w:t>
      </w:r>
    </w:p>
    <w:p>
      <w:r>
        <w:br/>
        <w:t>Ні строф любовних плетиво кожане,&lt;br /&gt;</w:t>
        <w:br/>
        <w:t>Ні вісті радісні із чужини,&lt;br /&gt;</w:t>
        <w:br/>
        <w:t>Ні спів жіночий ранньої весни&lt;br /&gt;</w:t>
        <w:br/>
        <w:t>В садах, де чисті гомонять фонтани, —</w:t>
      </w:r>
    </w:p>
    <w:p>
      <w:r>
        <w:br/>
        <w:t>Ніщо поваби серцю не несе,&lt;br /&gt;</w:t>
        <w:br/>
        <w:t>Бо згасло сонце і померкло все,&lt;br /&gt;</w:t>
        <w:br/>
        <w:t>Разом із ним засипане землею.</w:t>
      </w:r>
    </w:p>
    <w:p>
      <w:r>
        <w:br/>
        <w:t>В життя моє лиш смуток увійшов,&lt;br /&gt;</w:t>
        <w:br/>
        <w:t>Я кличу смерть, щоб ту зустріти знов,&lt;br /&gt;</w:t>
        <w:br/>
        <w:t>Що краще був би не стрічався з нею.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312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