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священному альянсі...</w:t>
      </w:r>
    </w:p>
    <w:p>
      <w:r>
        <w:br/>
        <w:t xml:space="preserve"> В священному альянсі&lt;br /&gt;</w:t>
        <w:br/>
        <w:t>З'єдналися наші серця,&lt;br /&gt;</w:t>
        <w:br/>
        <w:t>Злилися вони воєдино&lt;br /&gt;</w:t>
        <w:br/>
        <w:t>Й спізналися до кінця.</w:t>
      </w:r>
    </w:p>
    <w:p>
      <w:r>
        <w:br/>
        <w:t>А та троянда, що груди&lt;br /&gt;</w:t>
        <w:br/>
        <w:t>Прикрашувала твої,&lt;br /&gt;</w:t>
        <w:br/>
        <w:t>Нещасна подруга наша,&lt;br /&gt;</w:t>
        <w:br/>
        <w:t>Ми вщент роздушили її.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священному альянсі...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