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Ведміжий суд</w:t>
      </w:r>
    </w:p>
    <w:p>
      <w:r>
        <w:br/>
        <w:t xml:space="preserve"> Лисичка подала у суд таку бумагу:&lt;br /&gt;</w:t>
        <w:br/>
        <w:t>Що бачила вона, як попеластий Віл&lt;br /&gt;</w:t>
        <w:br/>
        <w:t>На панській винниці пив, як мошенник, брагу,&lt;br /&gt;</w:t>
        <w:br/>
        <w:t>Їв сіно, і овес, і сіль.&lt;br /&gt;</w:t>
        <w:br/>
        <w:t>Суддею був Ведмідь, Вовки були підсудки.&lt;br /&gt;</w:t>
        <w:br/>
        <w:t>Давай вони його по-своєму судить&lt;br /&gt;</w:t>
        <w:br/>
        <w:t>Трохи не цілі сутки.&lt;br /&gt;</w:t>
        <w:br/>
        <w:t>"Як можна гріх такий зробить!&lt;br /&gt;</w:t>
        <w:br/>
        <w:t>Воно було б зовсім не диво,&lt;br /&gt;</w:t>
        <w:br/>
        <w:t>Коли б він їв собі м'ясиво",-&lt;br /&gt;</w:t>
        <w:br/>
        <w:t>Ведмідь сердито став ревіть.&lt;br /&gt;</w:t>
        <w:br/>
        <w:t>"А то він сіно їв!" — Вовки завили.&lt;br /&gt;</w:t>
        <w:br/>
        <w:t>Віл щось почав був говорить,&lt;br /&gt;</w:t>
        <w:br/>
        <w:t>Да судді річ його спочинку перебили,&lt;br /&gt;</w:t>
        <w:br/>
        <w:t>Бо він ситенький був. І так опреділили&lt;br /&gt;</w:t>
        <w:br/>
        <w:t>І приказали записать:&lt;br /&gt;</w:t>
        <w:br/>
        <w:t>"Понеже Віл признався попеластий,&lt;br /&gt;</w:t>
        <w:br/>
        <w:t>Що він їв сіно, сіль, овес і всякі сласті,&lt;br /&gt;</w:t>
        <w:br/>
        <w:t>Так за такі гріхи його четвертувать&lt;br /&gt;</w:t>
        <w:br/>
        <w:t>І м'ясо розідрать суддям на рівні часті,&lt;br /&gt;</w:t>
        <w:br/>
        <w:t>Лисичці ж ратиці оддать".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Ведміжий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