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Вербова гілка</w:t>
      </w:r>
    </w:p>
    <w:p>
      <w:r>
        <w:br/>
        <w:t xml:space="preserve"> Вербова гілка зацвіла&lt;br /&gt;</w:t>
        <w:br/>
        <w:t>У мене на столі,&lt;br /&gt;</w:t>
        <w:br/>
        <w:t>Як символ сонця і тепла,&lt;br /&gt;</w:t>
        <w:br/>
        <w:t>Ще схованих в імлі,</w:t>
      </w:r>
    </w:p>
    <w:p>
      <w:r>
        <w:br/>
        <w:t>Як знак зеленої весни,&lt;br /&gt;</w:t>
        <w:br/>
        <w:t>Котра ще вдалині,&lt;br /&gt;</w:t>
        <w:br/>
        <w:t>Як знак, що щастя сад рясний&lt;br /&gt;</w:t>
        <w:br/>
        <w:t>Даровано мені.</w:t>
      </w:r>
    </w:p>
    <w:p>
      <w:r>
        <w:br/>
        <w:t>Вербова гілка на столі&lt;br /&gt;</w:t>
        <w:br/>
        <w:t>У мене розцвіла...&lt;br /&gt;</w:t>
        <w:br/>
        <w:t>Прилинуть, серце, журавлі,&lt;br /&gt;</w:t>
        <w:br/>
        <w:t>А в них на кожному крилі&lt;br /&gt;</w:t>
        <w:br/>
        <w:t>Дар сонця і тепла!</w:t>
      </w:r>
    </w:p>
    <w:p>
      <w:r>
        <w:br/>
        <w:t>13 лютого 1946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Вербова гілка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