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Живопліт за живоплотом...</w:t>
      </w:r>
    </w:p>
    <w:p>
      <w:r>
        <w:br/>
        <w:t xml:space="preserve"> Живопліт за живоплотом —&lt;br /&gt;</w:t>
        <w:br/>
        <w:t>Наче в морі баранці&lt;br /&gt;</w:t>
        <w:br/>
        <w:t>Розійшлись у всі кінці.&lt;br /&gt;</w:t>
        <w:br/>
        <w:t>Млисте море пахне глодом.</w:t>
      </w:r>
    </w:p>
    <w:p>
      <w:r>
        <w:br/>
        <w:t>Задивились вітряки&lt;br /&gt;</w:t>
        <w:br/>
        <w:t>На дерев недільні шати.&lt;br /&gt;</w:t>
        <w:br/>
        <w:t>Он вибрикують лошата,&lt;br /&gt;</w:t>
        <w:br/>
        <w:t>Як веселі дітваки.</w:t>
      </w:r>
    </w:p>
    <w:p>
      <w:r>
        <w:br/>
        <w:t>Скрізь так хороше і юно,&lt;br /&gt;</w:t>
        <w:br/>
        <w:t>Онде й вівці на лужку,&lt;br /&gt;</w:t>
        <w:br/>
        <w:t>На зеленім моріжку,&lt;br /&gt;</w:t>
        <w:br/>
        <w:t>Лагідні, як біле руно.</w:t>
      </w:r>
    </w:p>
    <w:p>
      <w:r>
        <w:br/>
        <w:t>А із ближнього села&lt;br /&gt;</w:t>
        <w:br/>
        <w:t>Небом, ніби тепле дійво,&lt;br /&gt;</w:t>
        <w:br/>
        <w:t>Благодійно й мелодійно&lt;br /&gt;</w:t>
        <w:br/>
        <w:t>Хвиля дзвонів поплила.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Живопліт за живоплотом...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